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GENETIC DISORDER PRESENTATION: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Working as an individual, create a power point presentation using the Keynote App (or Prezi) on your I pad to create a presentation that explores a genetic disorder.  You have a lot of freedom in this assignment.  Your presentation must include the following parts:  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Presentation must be 3-5 minutes long.  Presentation must utilize at least 2 </w:t>
      </w:r>
      <w:r>
        <w:rPr>
          <w:rFonts w:ascii="Calibri" w:cs="Calibri" w:hAnsi="Calibri" w:eastAsia="Calibri"/>
          <w:u w:val="single" w:color="000000"/>
          <w:rtl w:val="0"/>
          <w:lang w:val="en-US"/>
        </w:rPr>
        <w:t>reliable</w:t>
      </w:r>
      <w:r>
        <w:rPr>
          <w:rFonts w:ascii="Calibri" w:cs="Calibri" w:hAnsi="Calibri" w:eastAsia="Calibri"/>
          <w:u w:color="000000"/>
          <w:rtl w:val="0"/>
          <w:lang w:val="en-US"/>
        </w:rPr>
        <w:t xml:space="preserve"> sources, outside of the textbook.  3 sources would be preferred.  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Suggested Disorders to study:</w:t>
      </w:r>
    </w:p>
    <w:p>
      <w:pPr>
        <w:pStyle w:val="Body"/>
        <w:numPr>
          <w:ilvl w:val="0"/>
          <w:numId w:val="2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Turner Syndrome</w:t>
      </w:r>
    </w:p>
    <w:p>
      <w:pPr>
        <w:pStyle w:val="Body"/>
        <w:numPr>
          <w:ilvl w:val="0"/>
          <w:numId w:val="3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Klinefelter Syndrome</w:t>
      </w:r>
    </w:p>
    <w:p>
      <w:pPr>
        <w:pStyle w:val="Body"/>
        <w:numPr>
          <w:ilvl w:val="0"/>
          <w:numId w:val="4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Trisomy 21</w:t>
      </w:r>
    </w:p>
    <w:p>
      <w:pPr>
        <w:pStyle w:val="Body"/>
        <w:numPr>
          <w:ilvl w:val="0"/>
          <w:numId w:val="5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Autism</w:t>
      </w:r>
    </w:p>
    <w:p>
      <w:pPr>
        <w:pStyle w:val="Body"/>
        <w:numPr>
          <w:ilvl w:val="0"/>
          <w:numId w:val="6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Poly-X females</w:t>
      </w:r>
    </w:p>
    <w:p>
      <w:pPr>
        <w:pStyle w:val="Body"/>
        <w:numPr>
          <w:ilvl w:val="0"/>
          <w:numId w:val="7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Jacob's syndrome</w:t>
      </w:r>
    </w:p>
    <w:p>
      <w:pPr>
        <w:pStyle w:val="Body"/>
        <w:numPr>
          <w:ilvl w:val="0"/>
          <w:numId w:val="8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Methemoglobinemia</w:t>
      </w:r>
    </w:p>
    <w:p>
      <w:pPr>
        <w:pStyle w:val="Body"/>
        <w:numPr>
          <w:ilvl w:val="0"/>
          <w:numId w:val="9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Cystic Fybrosis</w:t>
      </w:r>
    </w:p>
    <w:p>
      <w:pPr>
        <w:pStyle w:val="Body"/>
        <w:numPr>
          <w:ilvl w:val="0"/>
          <w:numId w:val="10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Osteogenesis Imperfecta</w:t>
      </w:r>
    </w:p>
    <w:p>
      <w:pPr>
        <w:pStyle w:val="Body"/>
        <w:numPr>
          <w:ilvl w:val="0"/>
          <w:numId w:val="11"/>
        </w:numPr>
        <w:bidi w:val="0"/>
        <w:spacing w:after="200" w:line="276" w:lineRule="auto"/>
        <w:ind w:left="180" w:right="0" w:hanging="180"/>
        <w:jc w:val="left"/>
        <w:rPr>
          <w:rFonts w:ascii="Calibri" w:cs="Calibri" w:hAnsi="Calibri" w:eastAsia="Calibri"/>
          <w:position w:val="-2"/>
          <w:sz w:val="22"/>
          <w:szCs w:val="22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Hereditary Spherocytosis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KEY PARTS OF PRESENTATION:</w:t>
      </w:r>
    </w:p>
    <w:p>
      <w:pPr>
        <w:pStyle w:val="Body"/>
        <w:numPr>
          <w:ilvl w:val="0"/>
          <w:numId w:val="13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History of disorder</w:t>
      </w:r>
    </w:p>
    <w:p>
      <w:pPr>
        <w:pStyle w:val="Body"/>
        <w:numPr>
          <w:ilvl w:val="0"/>
          <w:numId w:val="14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Effects of disorder</w:t>
      </w:r>
    </w:p>
    <w:p>
      <w:pPr>
        <w:pStyle w:val="Body"/>
        <w:numPr>
          <w:ilvl w:val="0"/>
          <w:numId w:val="15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Treatments for disorder</w:t>
      </w:r>
    </w:p>
    <w:p>
      <w:pPr>
        <w:pStyle w:val="Body"/>
        <w:numPr>
          <w:ilvl w:val="0"/>
          <w:numId w:val="16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Occurrence rate</w:t>
      </w:r>
    </w:p>
    <w:p>
      <w:pPr>
        <w:pStyle w:val="Body"/>
        <w:numPr>
          <w:ilvl w:val="0"/>
          <w:numId w:val="17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How was it discovered?</w:t>
      </w:r>
    </w:p>
    <w:p>
      <w:pPr>
        <w:pStyle w:val="Body"/>
        <w:numPr>
          <w:ilvl w:val="0"/>
          <w:numId w:val="18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Is there research being done on the disorder?  </w:t>
      </w:r>
    </w:p>
    <w:p>
      <w:pPr>
        <w:pStyle w:val="Body"/>
        <w:numPr>
          <w:ilvl w:val="0"/>
          <w:numId w:val="19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>Is the disorder more common in a certain population?  Does it affect a certain geographic region?</w:t>
      </w:r>
    </w:p>
    <w:p>
      <w:pPr>
        <w:pStyle w:val="Body"/>
        <w:numPr>
          <w:ilvl w:val="0"/>
          <w:numId w:val="20"/>
        </w:numPr>
        <w:bidi w:val="0"/>
        <w:spacing w:after="200" w:line="276" w:lineRule="auto"/>
        <w:ind w:left="240" w:right="0" w:hanging="240"/>
        <w:jc w:val="left"/>
        <w:rPr>
          <w:rFonts w:ascii="Calibri" w:cs="Calibri" w:hAnsi="Calibri" w:eastAsia="Calibri"/>
          <w:position w:val="4"/>
          <w:sz w:val="26"/>
          <w:szCs w:val="26"/>
          <w:u w:color="000000"/>
          <w:rtl w:val="0"/>
        </w:rPr>
      </w:pPr>
      <w:r>
        <w:rPr>
          <w:rFonts w:ascii="Calibri" w:cs="Calibri" w:hAnsi="Calibri" w:eastAsia="Calibri"/>
          <w:u w:color="000000"/>
          <w:rtl w:val="0"/>
          <w:lang w:val="en-US"/>
        </w:rPr>
        <w:t xml:space="preserve"> What is the outlook for the genetic disorder?  </w:t>
      </w: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The presentation will be graded according to the following rubric:  </w:t>
      </w:r>
    </w:p>
    <w:tbl>
      <w:tblPr>
        <w:tblW w:w="957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394"/>
        <w:gridCol w:w="2394"/>
        <w:gridCol w:w="2393"/>
        <w:gridCol w:w="2395"/>
      </w:tblGrid>
      <w:tr>
        <w:tblPrEx>
          <w:shd w:val="clear" w:color="auto" w:fill="auto"/>
        </w:tblPrEx>
        <w:trPr>
          <w:trHeight w:val="2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1-4 points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5-8 points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9-10 points</w:t>
            </w:r>
          </w:p>
        </w:tc>
      </w:tr>
      <w:tr>
        <w:tblPrEx>
          <w:shd w:val="clear" w:color="auto" w:fill="auto"/>
        </w:tblPrEx>
        <w:trPr>
          <w:trHeight w:val="14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Format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was poorly formatted; little thought went into designing the presentation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was well formatted; it was obvious much thought went into designing the presentation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Presentation format was outstanding; presentation was a professionally polished work product</w:t>
            </w:r>
          </w:p>
        </w:tc>
      </w:tr>
      <w:tr>
        <w:tblPrEx>
          <w:shd w:val="clear" w:color="auto" w:fill="auto"/>
        </w:tblPrEx>
        <w:trPr>
          <w:trHeight w:val="26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Fonts w:ascii="Calibri" w:cs="Calibri" w:hAnsi="Calibri" w:eastAsia="Calibri"/>
                <w:u w:color="000000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u w:color="000000"/>
                <w:rtl w:val="0"/>
                <w:lang w:val="en-US"/>
              </w:rPr>
              <w:t>Genetic Disorder</w:t>
            </w:r>
          </w:p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description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Genetic disorder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 was poorly described; much information was missing about th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e genetic disorder's effects, treatments, and research being done 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Genetic disorder was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 adequately described; all the key parts of the 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genetic disorder 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were described in detail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 including the effects, treatments, and research involved with the disorder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Description of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genetic disorder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 was outstanding; description went beyond the scope of  the assignment</w:t>
            </w:r>
          </w:p>
        </w:tc>
      </w:tr>
      <w:tr>
        <w:tblPrEx>
          <w:shd w:val="clear" w:color="auto" w:fill="auto"/>
        </w:tblPrEx>
        <w:trPr>
          <w:trHeight w:val="145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Genetics behind the disorder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Little description of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the genetics behind the disorder and the unique genetic circumstances of the disorder</w:t>
            </w:r>
          </w:p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Mechanisms and Effects of genetic disorder 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w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>as</w:t>
            </w:r>
            <w:r>
              <w:rPr>
                <w:rFonts w:ascii="Calibri" w:cs="Calibri" w:hAnsi="Calibri" w:eastAsia="Calibri"/>
                <w:b w:val="1"/>
                <w:bCs w:val="1"/>
                <w:u w:color="000000"/>
                <w:rtl w:val="0"/>
                <w:lang w:val="en-US"/>
              </w:rPr>
              <w:t xml:space="preserve"> adequately described in the presentation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 xml:space="preserve">Description of </w:t>
            </w: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genetic mechanisms and effects where described in excellent detail</w:t>
            </w:r>
          </w:p>
        </w:tc>
      </w:tr>
      <w:tr>
        <w:tblPrEx>
          <w:shd w:val="clear" w:color="auto" w:fill="auto"/>
        </w:tblPrEx>
        <w:trPr>
          <w:trHeight w:val="490" w:hRule="atLeast"/>
        </w:trPr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TOTAL Points possible</w:t>
            </w:r>
          </w:p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3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  <w:lang w:val="en-US"/>
              </w:rPr>
              <w:t>30 points total</w:t>
            </w:r>
          </w:p>
        </w:tc>
      </w:tr>
    </w:tbl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color w:val="000000"/>
          <w:u w:color="000000"/>
          <w:rtl w:val="0"/>
        </w:rPr>
      </w:pPr>
    </w:p>
    <w:p>
      <w:pPr>
        <w:pStyle w:val="Body"/>
        <w:bidi w:val="0"/>
        <w:spacing w:after="200" w:line="276" w:lineRule="auto"/>
        <w:ind w:left="0" w:right="0" w:firstLine="0"/>
        <w:jc w:val="left"/>
        <w:rPr>
          <w:rtl w:val="0"/>
        </w:rPr>
      </w:pP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** A minimum of 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two 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outside source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>s</w:t>
      </w:r>
      <w:r>
        <w:rPr>
          <w:rFonts w:ascii="Calibri" w:cs="Calibri" w:hAnsi="Calibri" w:eastAsia="Calibri"/>
          <w:b w:val="1"/>
          <w:bCs w:val="1"/>
          <w:color w:val="000000"/>
          <w:u w:color="000000"/>
          <w:rtl w:val="0"/>
          <w:lang w:val="en-US"/>
        </w:rPr>
        <w:t xml:space="preserve"> must be cited from your research for your presentation.  The source must be either a .org, .edu, or .gov website.  No Wikipedia!  You may use Wikipedia as a starting point, but not as a primary resource in your presentation. **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1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2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3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4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5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6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7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8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9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10">
    <w:multiLevelType w:val="multilevel"/>
    <w:styleLink w:val="Bullet"/>
    <w:lvl w:ilvl="0">
      <w:start w:val="0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Calibri" w:cs="Calibri" w:hAnsi="Calibri" w:eastAsia="Calibri"/>
        <w:position w:val="-2"/>
        <w:u w:color="000000"/>
        <w:rtl w:val="0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Calibri" w:cs="Calibri" w:hAnsi="Calibri" w:eastAsia="Calibri"/>
        <w:position w:val="-2"/>
        <w:u w:color="000000"/>
        <w:rtl w:val="0"/>
      </w:rPr>
    </w:lvl>
  </w:abstractNum>
  <w:abstractNum w:abstractNumId="11">
    <w:multiLevelType w:val="multilevel"/>
    <w:lvl w:ilvl="0">
      <w:start w:val="1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2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3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4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5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6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7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8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abstractNum w:abstractNumId="19">
    <w:multiLevelType w:val="multilevel"/>
    <w:styleLink w:val="Dash"/>
    <w:lvl w:ilvl="0">
      <w:start w:val="0"/>
      <w:numFmt w:val="bullet"/>
      <w:suff w:val="tab"/>
      <w:lvlText w:val="-"/>
      <w:lvlJc w:val="left"/>
      <w:pPr>
        <w:tabs>
          <w:tab w:val="num" w:pos="240"/>
          <w:tab w:val="clear" w:pos="0"/>
        </w:tabs>
        <w:ind w:left="2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1">
      <w:start w:val="1"/>
      <w:numFmt w:val="bullet"/>
      <w:suff w:val="tab"/>
      <w:lvlText w:val="-"/>
      <w:lvlJc w:val="left"/>
      <w:pPr>
        <w:tabs>
          <w:tab w:val="num" w:pos="480"/>
          <w:tab w:val="clear" w:pos="0"/>
        </w:tabs>
        <w:ind w:left="4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0"/>
        </w:tabs>
        <w:ind w:left="7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3">
      <w:start w:val="1"/>
      <w:numFmt w:val="bullet"/>
      <w:suff w:val="tab"/>
      <w:lvlText w:val="-"/>
      <w:lvlJc w:val="left"/>
      <w:pPr>
        <w:tabs>
          <w:tab w:val="num" w:pos="960"/>
          <w:tab w:val="clear" w:pos="0"/>
        </w:tabs>
        <w:ind w:left="96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4">
      <w:start w:val="1"/>
      <w:numFmt w:val="bullet"/>
      <w:suff w:val="tab"/>
      <w:lvlText w:val="-"/>
      <w:lvlJc w:val="left"/>
      <w:pPr>
        <w:tabs>
          <w:tab w:val="num" w:pos="1200"/>
          <w:tab w:val="clear" w:pos="0"/>
        </w:tabs>
        <w:ind w:left="120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5">
      <w:start w:val="1"/>
      <w:numFmt w:val="bullet"/>
      <w:suff w:val="tab"/>
      <w:lvlText w:val="-"/>
      <w:lvlJc w:val="left"/>
      <w:pPr>
        <w:tabs>
          <w:tab w:val="num" w:pos="1440"/>
          <w:tab w:val="clear" w:pos="0"/>
        </w:tabs>
        <w:ind w:left="144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6">
      <w:start w:val="1"/>
      <w:numFmt w:val="bullet"/>
      <w:suff w:val="tab"/>
      <w:lvlText w:val="-"/>
      <w:lvlJc w:val="left"/>
      <w:pPr>
        <w:tabs>
          <w:tab w:val="num" w:pos="1680"/>
          <w:tab w:val="clear" w:pos="0"/>
        </w:tabs>
        <w:ind w:left="168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7">
      <w:start w:val="1"/>
      <w:numFmt w:val="bullet"/>
      <w:suff w:val="tab"/>
      <w:lvlText w:val="-"/>
      <w:lvlJc w:val="left"/>
      <w:pPr>
        <w:tabs>
          <w:tab w:val="num" w:pos="1920"/>
          <w:tab w:val="clear" w:pos="0"/>
        </w:tabs>
        <w:ind w:left="1920" w:hanging="240"/>
      </w:pPr>
      <w:rPr>
        <w:rFonts w:ascii="Calibri" w:cs="Calibri" w:hAnsi="Calibri" w:eastAsia="Calibri"/>
        <w:position w:val="4"/>
        <w:u w:color="000000"/>
        <w:rtl w:val="0"/>
      </w:rPr>
    </w:lvl>
    <w:lvl w:ilvl="8">
      <w:start w:val="1"/>
      <w:numFmt w:val="bullet"/>
      <w:suff w:val="tab"/>
      <w:lvlText w:val="-"/>
      <w:lvlJc w:val="left"/>
      <w:pPr>
        <w:tabs>
          <w:tab w:val="num" w:pos="2160"/>
          <w:tab w:val="clear" w:pos="0"/>
        </w:tabs>
        <w:ind w:left="2160" w:hanging="240"/>
      </w:pPr>
      <w:rPr>
        <w:rFonts w:ascii="Calibri" w:cs="Calibri" w:hAnsi="Calibri" w:eastAsia="Calibri"/>
        <w:position w:val="4"/>
        <w:u w:color="00000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Bullet">
    <w:name w:val="Bullet"/>
    <w:next w:val="Bullet"/>
    <w:pPr>
      <w:numPr>
        <w:numId w:val="1"/>
      </w:numPr>
    </w:pPr>
  </w:style>
  <w:style w:type="numbering" w:styleId="Dash">
    <w:name w:val="Dash"/>
    <w:next w:val="Dash"/>
    <w:pPr>
      <w:numPr>
        <w:numId w:val="12"/>
      </w:numPr>
    </w:p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